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48" w:rsidRDefault="000C0648" w:rsidP="000C0648">
      <w:pPr>
        <w:pStyle w:val="align-right"/>
        <w:rPr>
          <w:rFonts w:ascii="Georgia" w:hAnsi="Georgia"/>
        </w:rPr>
      </w:pPr>
      <w:bookmarkStart w:id="0" w:name="_GoBack"/>
      <w:r>
        <w:rPr>
          <w:rFonts w:ascii="Georgia" w:hAnsi="Georgia"/>
        </w:rPr>
        <w:t>Приложение № 6</w:t>
      </w:r>
      <w:r>
        <w:rPr>
          <w:rFonts w:ascii="Georgia" w:hAnsi="Georgia"/>
        </w:rPr>
        <w:br/>
        <w:t xml:space="preserve">к СанПиН 2.3/2.4.3590-20 </w:t>
      </w:r>
    </w:p>
    <w:bookmarkEnd w:id="0"/>
    <w:p w:rsidR="000C0648" w:rsidRDefault="000C0648" w:rsidP="000C0648">
      <w:pPr>
        <w:rPr>
          <w:rStyle w:val="docsupplement-number"/>
          <w:rFonts w:ascii="Georgia" w:eastAsia="Times New Roman" w:hAnsi="Georgia"/>
        </w:rPr>
      </w:pPr>
    </w:p>
    <w:p w:rsidR="000C0648" w:rsidRDefault="000C0648" w:rsidP="000C0648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6. </w:t>
      </w:r>
      <w:r>
        <w:rPr>
          <w:rStyle w:val="docsupplement-name"/>
          <w:rFonts w:ascii="Georgia" w:eastAsia="Times New Roman" w:hAnsi="Georgia"/>
        </w:rPr>
        <w:t>Перечень пищевой продукции, которая не допускается при организации питания детей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Пищевая продукция, не соответствующая требованиям технических регламентов Таможенного союза.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Мясо сельскохозяйственных животных и птицы, рыба, не прошедшие ветеринарно-санитарную экспертизу.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Субпродукты, кроме говяжьих печени, языка, сердца.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Непотрошеная птица.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Мясо диких животных.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Яйца и мясо водоплавающих птиц.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9. Консервы с нарушением герметичности банок, </w:t>
      </w:r>
      <w:proofErr w:type="spellStart"/>
      <w:r>
        <w:rPr>
          <w:rFonts w:ascii="Georgia" w:hAnsi="Georgia"/>
        </w:rPr>
        <w:t>бомбажные</w:t>
      </w:r>
      <w:proofErr w:type="spellEnd"/>
      <w:r>
        <w:rPr>
          <w:rFonts w:ascii="Georgia" w:hAnsi="Georgia"/>
        </w:rPr>
        <w:t>, "</w:t>
      </w:r>
      <w:proofErr w:type="spellStart"/>
      <w:r>
        <w:rPr>
          <w:rFonts w:ascii="Georgia" w:hAnsi="Georgia"/>
        </w:rPr>
        <w:t>хлопуши</w:t>
      </w:r>
      <w:proofErr w:type="spellEnd"/>
      <w:r>
        <w:rPr>
          <w:rFonts w:ascii="Georgia" w:hAnsi="Georgia"/>
        </w:rPr>
        <w:t>", банки с ржавчиной, деформированные.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10. Крупа, мука, сухофрукты, загрязненные различными примесями или зараженные амбарными вредителями.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11. Пищевая продукция домашнего (не промышленного) изготовления.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12. Кремовые кондитерские изделия (пирожные и торты).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13. Зельцы, изделия из мясной </w:t>
      </w:r>
      <w:proofErr w:type="spellStart"/>
      <w:r>
        <w:rPr>
          <w:rFonts w:ascii="Georgia" w:hAnsi="Georgia"/>
        </w:rPr>
        <w:t>обрези</w:t>
      </w:r>
      <w:proofErr w:type="spellEnd"/>
      <w:r>
        <w:rPr>
          <w:rFonts w:ascii="Georgia" w:hAnsi="Georgia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14. Макароны по-флотски (с фаршем), макароны с рубленым яйцом.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15. Творог из </w:t>
      </w:r>
      <w:proofErr w:type="spellStart"/>
      <w:r>
        <w:rPr>
          <w:rFonts w:ascii="Georgia" w:hAnsi="Georgia"/>
        </w:rPr>
        <w:t>непастеризованного</w:t>
      </w:r>
      <w:proofErr w:type="spellEnd"/>
      <w:r>
        <w:rPr>
          <w:rFonts w:ascii="Georgia" w:hAnsi="Georgia"/>
        </w:rPr>
        <w:t xml:space="preserve"> молока, фляжный творог, фляжную сметану без термической обработки.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16. Простокваша - "</w:t>
      </w:r>
      <w:proofErr w:type="spellStart"/>
      <w:r>
        <w:rPr>
          <w:rFonts w:ascii="Georgia" w:hAnsi="Georgia"/>
        </w:rPr>
        <w:t>самоквас</w:t>
      </w:r>
      <w:proofErr w:type="spellEnd"/>
      <w:r>
        <w:rPr>
          <w:rFonts w:ascii="Georgia" w:hAnsi="Georgia"/>
        </w:rPr>
        <w:t>".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17. Грибы и продукты (кулинарные изделия), из них приготовленные.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18. Квас.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19. Соки концентрированные диффузионные.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21. Сырокопченые мясные гастрономические изделия и колбасы.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22. Блюда, изготовленные из мяса, птицы, рыбы (кроме соленой), не прошедших тепловую обработку.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23. Масло растительное пальмовое, рапсовое, кокосовое, хлопковое.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24. Жареные во фритюре пищевая продукция и продукция общественного питания.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25. Уксус, горчица, хрен, перец острый (красный, черный).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26. Острые соусы, кетчупы, майонез.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27. Овощи и фрукты консервированные, содержащие уксус.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28. Кофе натуральный; тонизирующие напитки (в том числе энергетические).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29. Кулинарные, гидрогенизированные масла и жиры, маргарин (кроме выпечки).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30. Ядро абрикосовой косточки, арахис.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31. Газированные напитки; газированная вода питьевая.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32. Молочная продукция и мороженое на основе растительных жиров.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33. Жевательная резинка.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34. Кумыс, кисломолочная продукция с содержанием этанола (более 0,5%).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35. Карамель, в том числе леденцовая.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36. Холодные напитки и морсы (без термической обработки) из плодово-ягодного сырья.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37. Окрошки и холодные супы.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38. Яичница-глазунья.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39. Паштеты, блинчики с мясом и с творогом.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40. Блюда из (или на основе) сухих пищевых концентратов, в том числе быстрого приготовления.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41. Картофельные и кукурузные чипсы, снеки.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42. Изделия из рубленого мяса и рыбы, салаты, блины и оладьи, приготовленные в условиях палаточного лагеря.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43. Сырки творожные; изделия творожные более 9% жирности.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44. </w:t>
      </w:r>
      <w:proofErr w:type="gramStart"/>
      <w:r>
        <w:rPr>
          <w:rFonts w:ascii="Georgia" w:hAnsi="Georgia"/>
        </w:rPr>
        <w:t>Молоко и молочные напитки</w:t>
      </w:r>
      <w:proofErr w:type="gramEnd"/>
      <w:r>
        <w:rPr>
          <w:rFonts w:ascii="Georgia" w:hAnsi="Georgia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0C0648" w:rsidRDefault="000C0648" w:rsidP="000C064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45. Готовые кулинарные блюда, не входящие в меню текущего дня, реализуемые через буфеты.</w:t>
      </w:r>
    </w:p>
    <w:p w:rsidR="00224C7A" w:rsidRDefault="007E230C"/>
    <w:sectPr w:rsidR="00224C7A" w:rsidSect="007E230C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5F"/>
    <w:rsid w:val="000C0648"/>
    <w:rsid w:val="00190108"/>
    <w:rsid w:val="007E230C"/>
    <w:rsid w:val="00D415B5"/>
    <w:rsid w:val="00D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1E92F-DDFB-43F1-B9BA-1B824B3F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right">
    <w:name w:val="align-right"/>
    <w:basedOn w:val="a"/>
    <w:rsid w:val="000C0648"/>
    <w:pPr>
      <w:spacing w:after="223"/>
      <w:jc w:val="right"/>
    </w:pPr>
  </w:style>
  <w:style w:type="character" w:customStyle="1" w:styleId="docsupplement-number">
    <w:name w:val="doc__supplement-number"/>
    <w:basedOn w:val="a0"/>
    <w:rsid w:val="000C0648"/>
  </w:style>
  <w:style w:type="character" w:customStyle="1" w:styleId="docsupplement-name">
    <w:name w:val="doc__supplement-name"/>
    <w:basedOn w:val="a0"/>
    <w:rsid w:val="000C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Толочек</dc:creator>
  <cp:keywords/>
  <dc:description/>
  <cp:lastModifiedBy>Береговое</cp:lastModifiedBy>
  <cp:revision>4</cp:revision>
  <dcterms:created xsi:type="dcterms:W3CDTF">2020-12-12T19:20:00Z</dcterms:created>
  <dcterms:modified xsi:type="dcterms:W3CDTF">2022-10-17T20:03:00Z</dcterms:modified>
</cp:coreProperties>
</file>